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03F" w:rsidRDefault="0073025C" w:rsidP="006E73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это предусмотрена уголовная ответственность</w:t>
      </w:r>
      <w:r w:rsidR="003E6F27">
        <w:rPr>
          <w:rFonts w:ascii="Times New Roman" w:hAnsi="Times New Roman" w:cs="Times New Roman"/>
          <w:sz w:val="28"/>
          <w:szCs w:val="28"/>
        </w:rPr>
        <w:t>!</w:t>
      </w:r>
    </w:p>
    <w:p w:rsidR="003E6F27" w:rsidRDefault="003E6F27" w:rsidP="004D14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0614" w:rsidRDefault="00040614" w:rsidP="00040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 смотря на столь серьезные испытания, которые проходят люди сегодня, остаются граждане, которые «шутят» на темы террористических угроз, направляя в органы, учреждения заведомо ложные сообщения об акте терроризма.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3E6F27" w:rsidRPr="00684FA6" w:rsidRDefault="0073025C" w:rsidP="003E6F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A6">
        <w:rPr>
          <w:rFonts w:ascii="Times New Roman" w:hAnsi="Times New Roman" w:cs="Times New Roman"/>
          <w:sz w:val="28"/>
          <w:szCs w:val="28"/>
        </w:rPr>
        <w:t>В 2025</w:t>
      </w:r>
      <w:r w:rsidR="003E6F27" w:rsidRPr="00684FA6">
        <w:rPr>
          <w:rFonts w:ascii="Times New Roman" w:hAnsi="Times New Roman" w:cs="Times New Roman"/>
          <w:sz w:val="28"/>
          <w:szCs w:val="28"/>
        </w:rPr>
        <w:t xml:space="preserve"> году Отдел</w:t>
      </w:r>
      <w:r w:rsidR="006E7357" w:rsidRPr="00684FA6">
        <w:rPr>
          <w:rFonts w:ascii="Times New Roman" w:hAnsi="Times New Roman" w:cs="Times New Roman"/>
          <w:sz w:val="28"/>
          <w:szCs w:val="28"/>
        </w:rPr>
        <w:t>ом</w:t>
      </w:r>
      <w:r w:rsidR="003E6F27" w:rsidRPr="00684FA6">
        <w:rPr>
          <w:rFonts w:ascii="Times New Roman" w:hAnsi="Times New Roman" w:cs="Times New Roman"/>
          <w:sz w:val="28"/>
          <w:szCs w:val="28"/>
        </w:rPr>
        <w:t xml:space="preserve"> МВД России по </w:t>
      </w:r>
      <w:proofErr w:type="spellStart"/>
      <w:r w:rsidR="003E6F27" w:rsidRPr="00684FA6">
        <w:rPr>
          <w:rFonts w:ascii="Times New Roman" w:hAnsi="Times New Roman" w:cs="Times New Roman"/>
          <w:sz w:val="28"/>
          <w:szCs w:val="28"/>
        </w:rPr>
        <w:t>Черепановскому</w:t>
      </w:r>
      <w:proofErr w:type="spellEnd"/>
      <w:r w:rsidR="003E6F27" w:rsidRPr="00684FA6">
        <w:rPr>
          <w:rFonts w:ascii="Times New Roman" w:hAnsi="Times New Roman" w:cs="Times New Roman"/>
          <w:sz w:val="28"/>
          <w:szCs w:val="28"/>
        </w:rPr>
        <w:t xml:space="preserve"> району </w:t>
      </w:r>
      <w:r w:rsidR="006E7357" w:rsidRPr="00684FA6">
        <w:rPr>
          <w:rFonts w:ascii="Times New Roman" w:hAnsi="Times New Roman" w:cs="Times New Roman"/>
          <w:sz w:val="28"/>
          <w:szCs w:val="28"/>
        </w:rPr>
        <w:t>в</w:t>
      </w:r>
      <w:r w:rsidR="003E6F27" w:rsidRPr="00684FA6">
        <w:rPr>
          <w:rFonts w:ascii="Times New Roman" w:hAnsi="Times New Roman" w:cs="Times New Roman"/>
          <w:sz w:val="28"/>
          <w:szCs w:val="28"/>
        </w:rPr>
        <w:t xml:space="preserve">озбуждено </w:t>
      </w:r>
      <w:r w:rsidR="00684FA6" w:rsidRPr="00684FA6">
        <w:rPr>
          <w:rFonts w:ascii="Times New Roman" w:hAnsi="Times New Roman" w:cs="Times New Roman"/>
          <w:sz w:val="28"/>
          <w:szCs w:val="28"/>
        </w:rPr>
        <w:t>2</w:t>
      </w:r>
      <w:r w:rsidR="003E6F27" w:rsidRPr="00684FA6">
        <w:rPr>
          <w:rFonts w:ascii="Times New Roman" w:hAnsi="Times New Roman" w:cs="Times New Roman"/>
          <w:sz w:val="28"/>
          <w:szCs w:val="28"/>
        </w:rPr>
        <w:t xml:space="preserve"> уголовных </w:t>
      </w:r>
      <w:bookmarkStart w:id="0" w:name="_GoBack"/>
      <w:bookmarkEnd w:id="0"/>
      <w:r w:rsidR="003E6F27" w:rsidRPr="00684FA6">
        <w:rPr>
          <w:rFonts w:ascii="Times New Roman" w:hAnsi="Times New Roman" w:cs="Times New Roman"/>
          <w:sz w:val="28"/>
          <w:szCs w:val="28"/>
        </w:rPr>
        <w:t>дел</w:t>
      </w:r>
      <w:r w:rsidR="009401E7" w:rsidRPr="00684FA6">
        <w:rPr>
          <w:rFonts w:ascii="Times New Roman" w:hAnsi="Times New Roman" w:cs="Times New Roman"/>
          <w:sz w:val="28"/>
          <w:szCs w:val="28"/>
        </w:rPr>
        <w:t>а</w:t>
      </w:r>
      <w:r w:rsidR="006E7357" w:rsidRPr="00684FA6">
        <w:rPr>
          <w:rFonts w:ascii="Times New Roman" w:hAnsi="Times New Roman" w:cs="Times New Roman"/>
          <w:sz w:val="28"/>
          <w:szCs w:val="28"/>
        </w:rPr>
        <w:t xml:space="preserve"> по ст. 207 Уголовного кодекса Российской Федерации </w:t>
      </w:r>
      <w:r w:rsidR="006E7357" w:rsidRPr="00684FA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(Заведомо ложное сообщение об акте терроризма)</w:t>
      </w:r>
      <w:r w:rsidR="003E6F27" w:rsidRPr="00684FA6">
        <w:rPr>
          <w:rFonts w:ascii="Times New Roman" w:hAnsi="Times New Roman" w:cs="Times New Roman"/>
          <w:sz w:val="28"/>
          <w:szCs w:val="28"/>
        </w:rPr>
        <w:t>.</w:t>
      </w:r>
    </w:p>
    <w:p w:rsidR="003E6F27" w:rsidRDefault="003E6F27" w:rsidP="003E6F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A6">
        <w:rPr>
          <w:rFonts w:ascii="Times New Roman" w:hAnsi="Times New Roman" w:cs="Times New Roman"/>
          <w:sz w:val="28"/>
          <w:szCs w:val="28"/>
        </w:rPr>
        <w:t xml:space="preserve">О том, что такое терроризм, экстремистская деятельность </w:t>
      </w:r>
      <w:r>
        <w:rPr>
          <w:rFonts w:ascii="Times New Roman" w:hAnsi="Times New Roman" w:cs="Times New Roman"/>
          <w:sz w:val="28"/>
          <w:szCs w:val="28"/>
        </w:rPr>
        <w:t>говорят и пишут часто. Но некоторые граждане считаю</w:t>
      </w:r>
      <w:r w:rsidR="006E735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, что сообщение о минировании того или иного объекта – это некая шутка, которая ничего общего с этими понятиями не имеет.</w:t>
      </w:r>
    </w:p>
    <w:p w:rsidR="003E6F27" w:rsidRDefault="003E6F27" w:rsidP="003E6F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следует за таким сообщением? Парализуется работа учреждения, на его проверку привлекаются представители различных ведомств. Люди тратят время, переживают.</w:t>
      </w:r>
    </w:p>
    <w:p w:rsidR="006E7357" w:rsidRPr="006E7357" w:rsidRDefault="006E7357" w:rsidP="006E735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лишним будет разъяснить, что за совершение преступления, предусмотренного ст. 207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 РФ</w:t>
      </w:r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законодателем определена </w:t>
      </w:r>
      <w:r w:rsidRPr="006E7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ответственность:</w:t>
      </w:r>
    </w:p>
    <w:p w:rsidR="006E7357" w:rsidRPr="006E7357" w:rsidRDefault="006E7357" w:rsidP="006E735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ч. 1. Заведомо ложное сообщение о готовящихся взрыве, поджоге или иных действиях, создающих опасность гибели людей, причинения значительного имущественного ущерба либо наступления иных общественно опасных последствий, совершенное из хулиганских побуждений, наказывается штрафом в размере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200 000</w:t>
      </w:r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500 000</w:t>
      </w:r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в размере заработной платы или иного дохода осужденного за период от одного года до восемнадцати месяцев, либо ограничением свободы на срок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3-х</w:t>
      </w:r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лет, либо принудительными работами на срок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2-х</w:t>
      </w:r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3-х </w:t>
      </w:r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лет.</w:t>
      </w:r>
    </w:p>
    <w:p w:rsidR="006E7357" w:rsidRPr="006E7357" w:rsidRDefault="006E7357" w:rsidP="006E7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>ч. 2. Деяние, предусмотренное </w:t>
      </w:r>
      <w:hyperlink r:id="rId4" w:anchor="dst2383" w:history="1">
        <w:r w:rsidRPr="006E73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первой</w:t>
        </w:r>
      </w:hyperlink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ст. 207 УК РФ, совершенное в отношении объектов социальной инфраструктуры либо повлекш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причинение крупного ущерба, </w:t>
      </w:r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наказывается штрафом в размере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500 000</w:t>
      </w:r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700 000</w:t>
      </w:r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в размере заработной платы или иного дохода осужденного за период от одного года до двух лет либо лишением свободы на срок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3-х</w:t>
      </w:r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5-ти</w:t>
      </w:r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лет.</w:t>
      </w:r>
    </w:p>
    <w:p w:rsidR="006E7357" w:rsidRPr="006E7357" w:rsidRDefault="006E7357" w:rsidP="006E7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ч. 3. Заведомо ложное сообщение о готовящихся взрыве, поджоге или иных действиях, создающих опасность гибели людей, причинения значительного имущественного ущерба либо наступления иных общественно опасных последствий в целях дестабилизации деятельности органов власти, наказывается штрафом в размере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700 000</w:t>
      </w:r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1 000 000</w:t>
      </w:r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в размере заработной платы или </w:t>
      </w:r>
      <w:proofErr w:type="gramStart"/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иного дохода</w:t>
      </w:r>
      <w:proofErr w:type="gramEnd"/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осужденного за период от одного года до трех лет либо лишением свободы на срок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6-ти</w:t>
      </w:r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8-ми</w:t>
      </w:r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лет.</w:t>
      </w:r>
    </w:p>
    <w:p w:rsidR="006E7357" w:rsidRPr="006E7357" w:rsidRDefault="006E7357" w:rsidP="006E7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>ч. 4. Деяния, предусмотренные </w:t>
      </w:r>
      <w:hyperlink r:id="rId5" w:anchor="dst2383" w:history="1">
        <w:r w:rsidRPr="006E73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частями первой</w:t>
        </w:r>
      </w:hyperlink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6" w:anchor="dst2385" w:history="1">
        <w:r w:rsidRPr="006E73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второй</w:t>
        </w:r>
      </w:hyperlink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> или </w:t>
      </w:r>
      <w:hyperlink r:id="rId7" w:anchor="dst2387" w:history="1">
        <w:r w:rsidRPr="006E73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третьей</w:t>
        </w:r>
      </w:hyperlink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ст. 207 УК РФ, повлекшие по неосторожности смерть человека или иные тяжкие последствия, наказываются штрафом в размере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1 500 000</w:t>
      </w:r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2 000 000</w:t>
      </w:r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в размере заработной платы или иного дохода осужденного за период от двух до трех лет либо лишением свободы на срок от </w:t>
      </w:r>
      <w:r w:rsidR="00960699">
        <w:rPr>
          <w:rFonts w:ascii="Times New Roman" w:eastAsia="Times New Roman" w:hAnsi="Times New Roman" w:cs="Times New Roman"/>
          <w:sz w:val="28"/>
          <w:szCs w:val="28"/>
          <w:lang w:eastAsia="ru-RU"/>
        </w:rPr>
        <w:t>8-ми</w:t>
      </w:r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960699">
        <w:rPr>
          <w:rFonts w:ascii="Times New Roman" w:eastAsia="Times New Roman" w:hAnsi="Times New Roman" w:cs="Times New Roman"/>
          <w:sz w:val="28"/>
          <w:szCs w:val="28"/>
          <w:lang w:eastAsia="ru-RU"/>
        </w:rPr>
        <w:t>10-ти</w:t>
      </w:r>
      <w:r w:rsidRPr="006E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лет.</w:t>
      </w:r>
    </w:p>
    <w:p w:rsidR="003E6F27" w:rsidRPr="00960699" w:rsidRDefault="003E6F27" w:rsidP="003E6F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06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Уголовную</w:t>
      </w:r>
      <w:r w:rsidRPr="0096069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606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ответственность</w:t>
      </w:r>
      <w:r w:rsidRPr="00960699">
        <w:rPr>
          <w:rFonts w:ascii="Times New Roman" w:hAnsi="Times New Roman" w:cs="Times New Roman"/>
          <w:sz w:val="28"/>
          <w:szCs w:val="28"/>
          <w:shd w:val="clear" w:color="auto" w:fill="FFFFFF"/>
        </w:rPr>
        <w:t> за преступление, предусмотренное </w:t>
      </w:r>
      <w:r w:rsidRPr="009606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ст</w:t>
      </w:r>
      <w:r w:rsidRPr="00960699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  <w:r w:rsidRPr="009606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207</w:t>
      </w:r>
      <w:r w:rsidRPr="0096069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606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УК</w:t>
      </w:r>
      <w:r w:rsidRPr="0096069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606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РФ</w:t>
      </w:r>
      <w:r w:rsidRPr="00960699">
        <w:rPr>
          <w:rFonts w:ascii="Times New Roman" w:hAnsi="Times New Roman" w:cs="Times New Roman"/>
          <w:sz w:val="28"/>
          <w:szCs w:val="28"/>
          <w:shd w:val="clear" w:color="auto" w:fill="FFFFFF"/>
        </w:rPr>
        <w:t>, несут вменяемые лица, достигшие 14-летнего возраста, то есть с этого возраста лицо может быть осуждено. Материальную </w:t>
      </w:r>
      <w:r w:rsidRPr="009606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ответственность</w:t>
      </w:r>
      <w:r w:rsidRPr="00960699">
        <w:rPr>
          <w:rFonts w:ascii="Times New Roman" w:hAnsi="Times New Roman" w:cs="Times New Roman"/>
          <w:sz w:val="28"/>
          <w:szCs w:val="28"/>
          <w:shd w:val="clear" w:color="auto" w:fill="FFFFFF"/>
        </w:rPr>
        <w:t> - возмещение ущерба, причиненного в связи с проверкой сообщения об акте терроризма, несут родители за действия своих детей, которые не достигли возраста </w:t>
      </w:r>
      <w:r w:rsidRPr="009606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уголовной</w:t>
      </w:r>
      <w:r w:rsidRPr="0096069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606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ответственности</w:t>
      </w:r>
      <w:r w:rsidRPr="00960699">
        <w:rPr>
          <w:rFonts w:ascii="Times New Roman" w:hAnsi="Times New Roman" w:cs="Times New Roman"/>
          <w:sz w:val="28"/>
          <w:szCs w:val="28"/>
          <w:shd w:val="clear" w:color="auto" w:fill="FFFFFF"/>
        </w:rPr>
        <w:t> и за осужденное несовершеннолетнее лицо, у которого отсутствует свой источник дохода.</w:t>
      </w:r>
    </w:p>
    <w:p w:rsidR="00960699" w:rsidRPr="00960699" w:rsidRDefault="007D217C" w:rsidP="009606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:rsidR="00960699" w:rsidRPr="00960699" w:rsidRDefault="00960699" w:rsidP="009606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60699" w:rsidRPr="00960699" w:rsidRDefault="00960699" w:rsidP="009606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6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Начальник штаба Отдела МВД России по </w:t>
      </w:r>
      <w:proofErr w:type="spellStart"/>
      <w:r w:rsidRPr="00960699">
        <w:rPr>
          <w:rFonts w:ascii="Times New Roman" w:hAnsi="Times New Roman" w:cs="Times New Roman"/>
          <w:sz w:val="28"/>
          <w:szCs w:val="28"/>
          <w:shd w:val="clear" w:color="auto" w:fill="FFFFFF"/>
        </w:rPr>
        <w:t>Черепановскому</w:t>
      </w:r>
      <w:proofErr w:type="spellEnd"/>
      <w:r w:rsidRPr="009606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подполковник внутренней службы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Н.С.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Пасынкова</w:t>
      </w:r>
      <w:proofErr w:type="spellEnd"/>
    </w:p>
    <w:sectPr w:rsidR="00960699" w:rsidRPr="00960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C3"/>
    <w:rsid w:val="00040614"/>
    <w:rsid w:val="003E6F27"/>
    <w:rsid w:val="00413042"/>
    <w:rsid w:val="004D14C3"/>
    <w:rsid w:val="005B0B77"/>
    <w:rsid w:val="005B1584"/>
    <w:rsid w:val="00684FA6"/>
    <w:rsid w:val="006E7357"/>
    <w:rsid w:val="0073025C"/>
    <w:rsid w:val="007D217C"/>
    <w:rsid w:val="00915FE2"/>
    <w:rsid w:val="009401E7"/>
    <w:rsid w:val="00960699"/>
    <w:rsid w:val="00EA2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9BBCCD-5163-4CA2-BB77-2164F2D80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73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E735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401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401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03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/document/cons_doc_LAW_451854/2c54dfed2e09c1236bf059a9211bb37b2fcbb8e1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onsultant.ru/document/cons_doc_LAW_451854/2c54dfed2e09c1236bf059a9211bb37b2fcbb8e1/" TargetMode="External"/><Relationship Id="rId5" Type="http://schemas.openxmlformats.org/officeDocument/2006/relationships/hyperlink" Target="https://www.consultant.ru/document/cons_doc_LAW_451854/2c54dfed2e09c1236bf059a9211bb37b2fcbb8e1/" TargetMode="External"/><Relationship Id="rId4" Type="http://schemas.openxmlformats.org/officeDocument/2006/relationships/hyperlink" Target="https://www.consultant.ru/document/cons_doc_LAW_451854/2c54dfed2e09c1236bf059a9211bb37b2fcbb8e1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npasynkova5</cp:lastModifiedBy>
  <cp:revision>4</cp:revision>
  <cp:lastPrinted>2025-05-30T04:06:00Z</cp:lastPrinted>
  <dcterms:created xsi:type="dcterms:W3CDTF">2025-05-30T04:04:00Z</dcterms:created>
  <dcterms:modified xsi:type="dcterms:W3CDTF">2025-05-30T04:06:00Z</dcterms:modified>
</cp:coreProperties>
</file>